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02C" w:rsidRPr="00AD102C" w:rsidRDefault="00AD102C" w:rsidP="00AD102C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D102C"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AD102C" w:rsidRPr="00AD102C" w:rsidRDefault="00AD102C" w:rsidP="00AD102C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D102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D102C" w:rsidRDefault="00AD102C" w:rsidP="00AD10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D102C" w:rsidRPr="00AD102C" w:rsidRDefault="00AD102C" w:rsidP="00AD10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D102C" w:rsidRPr="00AD102C" w:rsidRDefault="00AD102C" w:rsidP="00AD10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D102C">
        <w:rPr>
          <w:rFonts w:ascii="Times New Roman" w:hAnsi="Times New Roman" w:cs="Times New Roman"/>
          <w:sz w:val="28"/>
          <w:szCs w:val="28"/>
        </w:rPr>
        <w:t>Исчерпывающий перечень документов,</w:t>
      </w:r>
    </w:p>
    <w:p w:rsidR="00AD102C" w:rsidRPr="00AD102C" w:rsidRDefault="00AD102C" w:rsidP="00AD102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D102C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AD102C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</w:t>
      </w:r>
    </w:p>
    <w:p w:rsidR="00AD102C" w:rsidRPr="00AD102C" w:rsidRDefault="00AD102C" w:rsidP="00AD102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5"/>
        <w:gridCol w:w="2553"/>
        <w:gridCol w:w="6240"/>
      </w:tblGrid>
      <w:tr w:rsidR="00AD102C" w:rsidRPr="00787A03" w:rsidTr="00AD102C">
        <w:tc>
          <w:tcPr>
            <w:tcW w:w="361" w:type="pct"/>
          </w:tcPr>
          <w:p w:rsidR="00AD102C" w:rsidRPr="00787A03" w:rsidRDefault="00AD102C" w:rsidP="00AD102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9" w:type="pct"/>
            <w:gridSpan w:val="2"/>
          </w:tcPr>
          <w:p w:rsidR="00AD102C" w:rsidRPr="00787A03" w:rsidRDefault="00AD102C" w:rsidP="00AD102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Результат – направление (выдача)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образовательных учреждениях, расположенных на территории городского округа</w:t>
            </w:r>
          </w:p>
        </w:tc>
      </w:tr>
      <w:tr w:rsidR="00AD102C" w:rsidRPr="00787A03" w:rsidTr="00787A03">
        <w:trPr>
          <w:trHeight w:val="278"/>
        </w:trPr>
        <w:tc>
          <w:tcPr>
            <w:tcW w:w="361" w:type="pct"/>
          </w:tcPr>
          <w:p w:rsidR="00AD102C" w:rsidRPr="00787A03" w:rsidRDefault="00AD102C" w:rsidP="00AD10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47" w:type="pct"/>
          </w:tcPr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292" w:type="pct"/>
          </w:tcPr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  <w:tr w:rsidR="00AD102C" w:rsidRPr="00787A03" w:rsidTr="00787A03">
        <w:trPr>
          <w:trHeight w:val="4608"/>
        </w:trPr>
        <w:tc>
          <w:tcPr>
            <w:tcW w:w="361" w:type="pct"/>
          </w:tcPr>
          <w:p w:rsidR="00AD102C" w:rsidRPr="00787A03" w:rsidRDefault="00AD102C" w:rsidP="00AD10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1347" w:type="pct"/>
          </w:tcPr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Документы и информация, которые заявитель должен представить самостоятельно</w:t>
            </w:r>
          </w:p>
        </w:tc>
        <w:tc>
          <w:tcPr>
            <w:tcW w:w="3292" w:type="pct"/>
          </w:tcPr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1. Заявление о предоставлении муниципальной услуги по форме, установленной приложением № 4 к Административному регламенту.</w:t>
            </w:r>
          </w:p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или представителя (при личном обращении в управление образования и молодежной политики, либо управление культуры, либо управление физической культуры и спорта, </w:t>
            </w:r>
            <w:r w:rsidR="00C913F9">
              <w:rPr>
                <w:rFonts w:ascii="Times New Roman" w:hAnsi="Times New Roman" w:cs="Times New Roman"/>
                <w:sz w:val="24"/>
                <w:szCs w:val="24"/>
              </w:rPr>
              <w:t xml:space="preserve">либо </w:t>
            </w: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МФЦ</w:t>
            </w:r>
            <w:r w:rsidR="00C913F9">
              <w:rPr>
                <w:rFonts w:ascii="Times New Roman" w:hAnsi="Times New Roman" w:cs="Times New Roman"/>
                <w:sz w:val="24"/>
                <w:szCs w:val="24"/>
              </w:rPr>
              <w:t xml:space="preserve"> или</w:t>
            </w: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 xml:space="preserve"> при почтовом отправлении).</w:t>
            </w:r>
          </w:p>
          <w:p w:rsidR="00AD102C" w:rsidRPr="00787A03" w:rsidRDefault="00AD102C" w:rsidP="00C913F9">
            <w:pPr>
              <w:autoSpaceDE w:val="0"/>
              <w:autoSpaceDN w:val="0"/>
              <w:adjustRightInd w:val="0"/>
            </w:pPr>
            <w:r w:rsidRPr="00787A03">
              <w:t xml:space="preserve"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</w:t>
            </w:r>
            <w:r w:rsidRPr="00787A03">
              <w:rPr>
                <w:rFonts w:eastAsia="Calibri"/>
              </w:rPr>
              <w:t>В случае представления документов в электронной форме посредством РПГУ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юридического лица</w:t>
            </w:r>
          </w:p>
        </w:tc>
      </w:tr>
      <w:tr w:rsidR="00AD102C" w:rsidRPr="00787A03" w:rsidTr="00AD102C">
        <w:tc>
          <w:tcPr>
            <w:tcW w:w="361" w:type="pct"/>
          </w:tcPr>
          <w:p w:rsidR="00AD102C" w:rsidRPr="00787A03" w:rsidRDefault="00AD102C" w:rsidP="00AD10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1347" w:type="pct"/>
          </w:tcPr>
          <w:p w:rsidR="00AD102C" w:rsidRPr="00787A03" w:rsidRDefault="00AD102C" w:rsidP="00AD102C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87A03">
              <w:rPr>
                <w:rFonts w:eastAsia="Calibri"/>
              </w:rPr>
              <w:t>Документы, которые запрашиваются в порядке межведомственного информационного взаимодействия и которые заявитель вправе представить по собственной инициативе</w:t>
            </w:r>
          </w:p>
        </w:tc>
        <w:tc>
          <w:tcPr>
            <w:tcW w:w="3292" w:type="pct"/>
          </w:tcPr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AD102C" w:rsidRPr="00787A03" w:rsidTr="00AD102C">
        <w:tc>
          <w:tcPr>
            <w:tcW w:w="361" w:type="pct"/>
          </w:tcPr>
          <w:p w:rsidR="00AD102C" w:rsidRPr="00787A03" w:rsidRDefault="00AD102C" w:rsidP="00AD10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1347" w:type="pct"/>
          </w:tcPr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 информации</w:t>
            </w:r>
          </w:p>
        </w:tc>
        <w:tc>
          <w:tcPr>
            <w:tcW w:w="3292" w:type="pct"/>
          </w:tcPr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2. В управлени</w:t>
            </w:r>
            <w:r w:rsidR="00C913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и молодежной политики, либо управлени</w:t>
            </w:r>
            <w:r w:rsidR="00C913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культуры, либо управлени</w:t>
            </w:r>
            <w:r w:rsidR="00C913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и спорта.</w:t>
            </w:r>
          </w:p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4. Посредством почтового отправления</w:t>
            </w:r>
          </w:p>
        </w:tc>
      </w:tr>
      <w:tr w:rsidR="00AD102C" w:rsidRPr="00787A03" w:rsidTr="00787A03">
        <w:trPr>
          <w:trHeight w:val="240"/>
        </w:trPr>
        <w:tc>
          <w:tcPr>
            <w:tcW w:w="361" w:type="pct"/>
          </w:tcPr>
          <w:p w:rsidR="00AD102C" w:rsidRPr="00787A03" w:rsidRDefault="00AD102C" w:rsidP="00AD10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47" w:type="pct"/>
          </w:tcPr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3292" w:type="pct"/>
          </w:tcPr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AD102C" w:rsidRPr="00787A03" w:rsidTr="00AD102C">
        <w:trPr>
          <w:trHeight w:val="899"/>
        </w:trPr>
        <w:tc>
          <w:tcPr>
            <w:tcW w:w="361" w:type="pct"/>
          </w:tcPr>
          <w:p w:rsidR="00AD102C" w:rsidRPr="00787A03" w:rsidRDefault="00AD102C" w:rsidP="00AD10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1.2.1</w:t>
            </w:r>
          </w:p>
        </w:tc>
        <w:tc>
          <w:tcPr>
            <w:tcW w:w="1347" w:type="pct"/>
          </w:tcPr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Документы и информация, которые заявитель должен представить самостоятельно</w:t>
            </w:r>
          </w:p>
        </w:tc>
        <w:tc>
          <w:tcPr>
            <w:tcW w:w="3292" w:type="pct"/>
          </w:tcPr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1. Заявление о предоставлении муниципальной услуги по форме, установленной приложением № 4 к Административному регламенту.</w:t>
            </w:r>
          </w:p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 xml:space="preserve">2. Документ, удостоверяющий личность заявителя или представителя (при личном обращении в управление образования и молодежной политики, либо управление культуры, либо управление физической культуры и спорта, </w:t>
            </w:r>
            <w:r w:rsidR="00C913F9">
              <w:rPr>
                <w:rFonts w:ascii="Times New Roman" w:hAnsi="Times New Roman" w:cs="Times New Roman"/>
                <w:sz w:val="24"/>
                <w:szCs w:val="24"/>
              </w:rPr>
              <w:t xml:space="preserve">либо </w:t>
            </w: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 xml:space="preserve">МФЦ </w:t>
            </w:r>
            <w:r w:rsidR="00C913F9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 xml:space="preserve"> при почтовом отправлении).</w:t>
            </w:r>
          </w:p>
          <w:p w:rsidR="00AD102C" w:rsidRPr="00787A03" w:rsidRDefault="00AD102C" w:rsidP="00C913F9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87A03">
              <w:t xml:space="preserve">3. 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</w:t>
            </w:r>
            <w:r w:rsidRPr="00787A03">
              <w:rPr>
                <w:rFonts w:eastAsia="Calibri"/>
              </w:rPr>
              <w:t xml:space="preserve">В случае представления документов в электронной форме посредством </w:t>
            </w:r>
            <w:r w:rsidR="00C913F9">
              <w:rPr>
                <w:rFonts w:eastAsia="Calibri"/>
              </w:rPr>
              <w:t>РПГУ</w:t>
            </w:r>
            <w:r w:rsidRPr="00787A03">
              <w:rPr>
                <w:rFonts w:eastAsia="Calibri"/>
              </w:rPr>
              <w:t xml:space="preserve"> указанный документ удостоверяется усиленной квалифицированной электронной подписью нотариуса</w:t>
            </w:r>
          </w:p>
        </w:tc>
      </w:tr>
      <w:tr w:rsidR="00AD102C" w:rsidRPr="00787A03" w:rsidTr="00AD102C">
        <w:tc>
          <w:tcPr>
            <w:tcW w:w="361" w:type="pct"/>
          </w:tcPr>
          <w:p w:rsidR="00AD102C" w:rsidRPr="00787A03" w:rsidRDefault="00AD102C" w:rsidP="00AD10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1347" w:type="pct"/>
          </w:tcPr>
          <w:p w:rsidR="00AD102C" w:rsidRPr="00787A03" w:rsidRDefault="00AD102C" w:rsidP="00AD102C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87A03">
              <w:rPr>
                <w:rFonts w:eastAsia="Calibri"/>
              </w:rPr>
              <w:t>Документы, которые запрашиваются в порядке межведомственного информационного взаимодействия и которые заявитель вправе представить по собственной инициативе</w:t>
            </w:r>
          </w:p>
        </w:tc>
        <w:tc>
          <w:tcPr>
            <w:tcW w:w="3292" w:type="pct"/>
          </w:tcPr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AD102C" w:rsidRPr="00787A03" w:rsidTr="00AD102C">
        <w:tc>
          <w:tcPr>
            <w:tcW w:w="361" w:type="pct"/>
          </w:tcPr>
          <w:p w:rsidR="00AD102C" w:rsidRPr="00787A03" w:rsidRDefault="00AD102C" w:rsidP="00AD102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1347" w:type="pct"/>
          </w:tcPr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Способы подачи документов и информации</w:t>
            </w:r>
          </w:p>
        </w:tc>
        <w:tc>
          <w:tcPr>
            <w:tcW w:w="3292" w:type="pct"/>
          </w:tcPr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1. Посредством РПГУ.</w:t>
            </w:r>
          </w:p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2. В управлени</w:t>
            </w:r>
            <w:r w:rsidR="00C913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и молодежной политики, либо управлени</w:t>
            </w:r>
            <w:r w:rsidR="00C913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культуры, либо управлени</w:t>
            </w:r>
            <w:r w:rsidR="00C913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bookmarkStart w:id="0" w:name="_GoBack"/>
            <w:bookmarkEnd w:id="0"/>
            <w:r w:rsidRPr="00787A03"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культуры и спорта.</w:t>
            </w:r>
          </w:p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3. В МФЦ.</w:t>
            </w:r>
          </w:p>
          <w:p w:rsidR="00AD102C" w:rsidRPr="00787A03" w:rsidRDefault="00AD102C" w:rsidP="00AD102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87A03">
              <w:rPr>
                <w:rFonts w:ascii="Times New Roman" w:hAnsi="Times New Roman" w:cs="Times New Roman"/>
                <w:sz w:val="24"/>
                <w:szCs w:val="24"/>
              </w:rPr>
              <w:t>4. Посредством почтового отправления</w:t>
            </w:r>
          </w:p>
        </w:tc>
      </w:tr>
    </w:tbl>
    <w:p w:rsidR="00AD102C" w:rsidRPr="00B741B5" w:rsidRDefault="00AD102C" w:rsidP="00AD102C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AD102C" w:rsidRPr="00B741B5" w:rsidRDefault="00AD102C" w:rsidP="00AD102C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AD102C" w:rsidRDefault="00AD102C" w:rsidP="00AD102C">
      <w:pPr>
        <w:pStyle w:val="ConsPlusNormal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D102C" w:rsidTr="009506FF">
        <w:tc>
          <w:tcPr>
            <w:tcW w:w="4785" w:type="dxa"/>
          </w:tcPr>
          <w:p w:rsidR="00AD102C" w:rsidRPr="00B741B5" w:rsidRDefault="00AD102C" w:rsidP="009506FF">
            <w:pPr>
              <w:pStyle w:val="ConsPlusNormal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B741B5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управления </w:t>
            </w:r>
          </w:p>
          <w:p w:rsidR="00AD102C" w:rsidRDefault="00AD102C" w:rsidP="009506FF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41B5">
              <w:rPr>
                <w:rFonts w:ascii="Times New Roman" w:hAnsi="Times New Roman" w:cs="Times New Roman"/>
                <w:sz w:val="28"/>
                <w:szCs w:val="28"/>
              </w:rPr>
              <w:t>образования и молодежной политики</w:t>
            </w:r>
          </w:p>
        </w:tc>
        <w:tc>
          <w:tcPr>
            <w:tcW w:w="4785" w:type="dxa"/>
          </w:tcPr>
          <w:p w:rsidR="00AD102C" w:rsidRDefault="00AD102C" w:rsidP="009506FF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D102C" w:rsidRDefault="00AD102C" w:rsidP="009506FF">
            <w:pPr>
              <w:pStyle w:val="ConsPlusNormal"/>
              <w:suppressAutoHyphens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741B5">
              <w:rPr>
                <w:rFonts w:ascii="Times New Roman" w:hAnsi="Times New Roman" w:cs="Times New Roman"/>
                <w:sz w:val="28"/>
                <w:szCs w:val="28"/>
              </w:rPr>
              <w:t>О.Н. Бакуменко</w:t>
            </w:r>
          </w:p>
        </w:tc>
      </w:tr>
    </w:tbl>
    <w:p w:rsidR="00AA68C7" w:rsidRPr="00AD102C" w:rsidRDefault="00AA68C7" w:rsidP="00AD102C">
      <w:pPr>
        <w:pStyle w:val="ConsPlusNormal"/>
        <w:rPr>
          <w:rFonts w:ascii="Times New Roman" w:hAnsi="Times New Roman" w:cs="Times New Roman"/>
        </w:rPr>
      </w:pPr>
    </w:p>
    <w:sectPr w:rsidR="00AA68C7" w:rsidRPr="00AD102C" w:rsidSect="00AD102C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61C" w:rsidRDefault="0012161C" w:rsidP="00AD102C">
      <w:r>
        <w:separator/>
      </w:r>
    </w:p>
  </w:endnote>
  <w:endnote w:type="continuationSeparator" w:id="0">
    <w:p w:rsidR="0012161C" w:rsidRDefault="0012161C" w:rsidP="00AD1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61C" w:rsidRDefault="0012161C" w:rsidP="00AD102C">
      <w:r>
        <w:separator/>
      </w:r>
    </w:p>
  </w:footnote>
  <w:footnote w:type="continuationSeparator" w:id="0">
    <w:p w:rsidR="0012161C" w:rsidRDefault="0012161C" w:rsidP="00AD1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103120"/>
      <w:docPartObj>
        <w:docPartGallery w:val="Page Numbers (Top of Page)"/>
        <w:docPartUnique/>
      </w:docPartObj>
    </w:sdtPr>
    <w:sdtEndPr/>
    <w:sdtContent>
      <w:p w:rsidR="00AD102C" w:rsidRDefault="00AD102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13F9">
          <w:rPr>
            <w:noProof/>
          </w:rPr>
          <w:t>2</w:t>
        </w:r>
        <w:r>
          <w:fldChar w:fldCharType="end"/>
        </w:r>
      </w:p>
    </w:sdtContent>
  </w:sdt>
  <w:p w:rsidR="00AD102C" w:rsidRDefault="00AD102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2C"/>
    <w:rsid w:val="0012161C"/>
    <w:rsid w:val="00657717"/>
    <w:rsid w:val="00740E25"/>
    <w:rsid w:val="00787A03"/>
    <w:rsid w:val="00AA68C7"/>
    <w:rsid w:val="00AD102C"/>
    <w:rsid w:val="00B94394"/>
    <w:rsid w:val="00C913F9"/>
    <w:rsid w:val="00FE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10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D10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AD1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D10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D10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D10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D10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87A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7A0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10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D10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59"/>
    <w:rsid w:val="00AD10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D10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D10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D10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D10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87A0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7A0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Дюжакова Е.В.</cp:lastModifiedBy>
  <cp:revision>3</cp:revision>
  <cp:lastPrinted>2026-06-04T04:58:00Z</cp:lastPrinted>
  <dcterms:created xsi:type="dcterms:W3CDTF">2026-06-10T12:51:00Z</dcterms:created>
  <dcterms:modified xsi:type="dcterms:W3CDTF">2026-06-10T13:01:00Z</dcterms:modified>
</cp:coreProperties>
</file>